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1CDD0" w14:textId="77777777" w:rsidR="00BC1CAA" w:rsidRDefault="00BC1CAA" w:rsidP="00BC1C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14:paraId="69F17987" w14:textId="77777777" w:rsidR="00BC1CAA" w:rsidRDefault="00BC1CAA" w:rsidP="00BC1C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BC1C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Пәнді</w:t>
      </w:r>
      <w:proofErr w:type="spellEnd"/>
      <w:r w:rsidRPr="00BC1C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C1C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оқу-әдістемелік</w:t>
      </w:r>
      <w:proofErr w:type="spellEnd"/>
      <w:r w:rsidRPr="00BC1C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C1C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қамтамасыз</w:t>
      </w:r>
      <w:proofErr w:type="spellEnd"/>
      <w:r w:rsidRPr="00BC1C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C1C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ету</w:t>
      </w:r>
      <w:proofErr w:type="spellEnd"/>
      <w:r w:rsidRPr="00BC1C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C1C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картасы</w:t>
      </w:r>
      <w:proofErr w:type="spellEnd"/>
    </w:p>
    <w:p w14:paraId="6FD02F7E" w14:textId="77777777" w:rsidR="00BC1CAA" w:rsidRPr="00BC1CAA" w:rsidRDefault="00BC1CAA" w:rsidP="00BC1C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tbl>
      <w:tblPr>
        <w:tblW w:w="1038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130"/>
        <w:gridCol w:w="2693"/>
        <w:gridCol w:w="567"/>
        <w:gridCol w:w="709"/>
        <w:gridCol w:w="567"/>
        <w:gridCol w:w="680"/>
        <w:gridCol w:w="567"/>
        <w:gridCol w:w="709"/>
        <w:gridCol w:w="595"/>
        <w:gridCol w:w="709"/>
      </w:tblGrid>
      <w:tr w:rsidR="00BC1CAA" w:rsidRPr="00BC1CAA" w14:paraId="34466CDB" w14:textId="77777777" w:rsidTr="00BC1CAA">
        <w:tc>
          <w:tcPr>
            <w:tcW w:w="458" w:type="dxa"/>
            <w:vMerge w:val="restart"/>
          </w:tcPr>
          <w:p w14:paraId="20BAF3DB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30" w:type="dxa"/>
            <w:vMerge w:val="restart"/>
          </w:tcPr>
          <w:p w14:paraId="3F29CE6F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Пән атауы</w:t>
            </w:r>
          </w:p>
        </w:tc>
        <w:tc>
          <w:tcPr>
            <w:tcW w:w="2693" w:type="dxa"/>
            <w:vMerge w:val="restart"/>
          </w:tcPr>
          <w:p w14:paraId="41E142CE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BC1C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Оқулықтың</w:t>
            </w:r>
            <w:proofErr w:type="spellEnd"/>
            <w:r w:rsidRPr="00BC1C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авторлары</w:t>
            </w:r>
            <w:proofErr w:type="spellEnd"/>
            <w:r w:rsidRPr="00BC1C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BC1C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2523" w:type="dxa"/>
            <w:gridSpan w:val="4"/>
          </w:tcPr>
          <w:p w14:paraId="79CCA170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580" w:type="dxa"/>
            <w:gridSpan w:val="4"/>
          </w:tcPr>
          <w:p w14:paraId="3A5A4644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2000 жылдан кейінгі саны</w:t>
            </w:r>
          </w:p>
        </w:tc>
      </w:tr>
      <w:tr w:rsidR="00BC1CAA" w:rsidRPr="00BC1CAA" w14:paraId="0555A751" w14:textId="77777777" w:rsidTr="00BC1CAA">
        <w:tc>
          <w:tcPr>
            <w:tcW w:w="458" w:type="dxa"/>
            <w:vMerge/>
          </w:tcPr>
          <w:p w14:paraId="0CCAD259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</w:tcPr>
          <w:p w14:paraId="5BF44A11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14:paraId="45CA4EAF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</w:tcPr>
          <w:p w14:paraId="7D39679D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47" w:type="dxa"/>
            <w:gridSpan w:val="2"/>
          </w:tcPr>
          <w:p w14:paraId="1E48DC49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276" w:type="dxa"/>
            <w:gridSpan w:val="2"/>
          </w:tcPr>
          <w:p w14:paraId="6C37A5DF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304" w:type="dxa"/>
            <w:gridSpan w:val="2"/>
          </w:tcPr>
          <w:p w14:paraId="2DE3558C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қосымша</w:t>
            </w:r>
          </w:p>
        </w:tc>
      </w:tr>
      <w:tr w:rsidR="00BC1CAA" w:rsidRPr="00BC1CAA" w14:paraId="180B13AA" w14:textId="77777777" w:rsidTr="00BC1CAA">
        <w:trPr>
          <w:trHeight w:val="337"/>
        </w:trPr>
        <w:tc>
          <w:tcPr>
            <w:tcW w:w="458" w:type="dxa"/>
            <w:vMerge/>
          </w:tcPr>
          <w:p w14:paraId="42007E88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</w:tcPr>
          <w:p w14:paraId="2802F269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14:paraId="141A792B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6A723FC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қаз</w:t>
            </w:r>
            <w:r w:rsidRPr="00BC1C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651C71AE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67" w:type="dxa"/>
          </w:tcPr>
          <w:p w14:paraId="0F421913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қаз</w:t>
            </w:r>
            <w:r w:rsidRPr="00BC1C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" w:type="dxa"/>
          </w:tcPr>
          <w:p w14:paraId="75C8A0DA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67" w:type="dxa"/>
          </w:tcPr>
          <w:p w14:paraId="2CCFB8D1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қаз</w:t>
            </w:r>
            <w:r w:rsidRPr="00BC1C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7F1F9E0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95" w:type="dxa"/>
          </w:tcPr>
          <w:p w14:paraId="590BD8F2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қаз</w:t>
            </w:r>
            <w:r w:rsidRPr="00BC1C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68E9C33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орыс</w:t>
            </w:r>
          </w:p>
        </w:tc>
      </w:tr>
      <w:tr w:rsidR="00BC1CAA" w:rsidRPr="00BC1CAA" w14:paraId="095960BB" w14:textId="77777777" w:rsidTr="00BC1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3101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E1CE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Мамандандырылған мекемелерде әлеуметтік жұмыс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9225" w14:textId="77777777" w:rsidR="00BC1CAA" w:rsidRPr="00BC1CAA" w:rsidRDefault="00BC1CAA" w:rsidP="00BC1C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Морозова Т.А. Социальная работа в системе здравоохранения: учебно-методическое пособие. – Алматы: </w:t>
            </w:r>
            <w:proofErr w:type="spellStart"/>
            <w:r w:rsidRPr="00BC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КазНУ</w:t>
            </w:r>
            <w:proofErr w:type="spellEnd"/>
            <w:r w:rsidRPr="00BC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аль-Фараби, 2015. – 124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8E60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94F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7CC5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7FF0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E304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F93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6C30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59B6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BC1CAA" w:rsidRPr="00BC1CAA" w14:paraId="1EA47D58" w14:textId="77777777" w:rsidTr="00BC1CAA">
        <w:trPr>
          <w:trHeight w:val="10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8F98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93C1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55A3" w14:textId="77777777" w:rsidR="00BC1CAA" w:rsidRPr="00BC1CAA" w:rsidRDefault="00BC1CAA" w:rsidP="00BC1CA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Нурбекова </w:t>
            </w:r>
            <w:proofErr w:type="spellStart"/>
            <w:r w:rsidRPr="00BC1CAA">
              <w:rPr>
                <w:rFonts w:ascii="Times New Roman" w:eastAsia="Calibri" w:hAnsi="Times New Roman" w:cs="Times New Roman"/>
                <w:sz w:val="20"/>
                <w:szCs w:val="20"/>
              </w:rPr>
              <w:t>Ж.А.Жаназарова</w:t>
            </w:r>
            <w:proofErr w:type="spellEnd"/>
            <w:r w:rsidRPr="00BC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З.Ж. Социальная работа с семьей и детьми: учебное пособие. – Алматы: </w:t>
            </w:r>
            <w:proofErr w:type="spellStart"/>
            <w:r w:rsidRPr="00BC1CAA">
              <w:rPr>
                <w:rFonts w:ascii="Times New Roman" w:eastAsia="Calibri" w:hAnsi="Times New Roman" w:cs="Times New Roman"/>
                <w:sz w:val="20"/>
                <w:szCs w:val="20"/>
              </w:rPr>
              <w:t>КазНУ</w:t>
            </w:r>
            <w:proofErr w:type="spellEnd"/>
            <w:r w:rsidRPr="00BC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им. аль-Фараби, 2015. – 139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83D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56D4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AE40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9FAC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BD4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C5C1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7320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6FAF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BC1CAA" w:rsidRPr="00BC1CAA" w14:paraId="73E6B083" w14:textId="77777777" w:rsidTr="00BC1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5AAF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AA84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39C" w14:textId="77777777" w:rsidR="00BC1CAA" w:rsidRPr="00BC1CAA" w:rsidRDefault="00BC1CAA" w:rsidP="00BC1CAA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Нурбекова </w:t>
            </w:r>
            <w:proofErr w:type="spellStart"/>
            <w:r w:rsidRPr="00BC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Ж.А.Жаназарова</w:t>
            </w:r>
            <w:proofErr w:type="spellEnd"/>
            <w:r w:rsidRPr="00BC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З.Ж. Введение в социальную работу: учебное пособие. – Алматы: </w:t>
            </w:r>
            <w:proofErr w:type="spellStart"/>
            <w:r w:rsidRPr="00BC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КазНУ</w:t>
            </w:r>
            <w:proofErr w:type="spellEnd"/>
            <w:r w:rsidRPr="00BC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аль-Фараби, 2015. – 161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505B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6DE1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1AC4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BCB9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826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95DC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DA6A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BE8B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BC1CAA" w:rsidRPr="00BC1CAA" w14:paraId="6DA31C47" w14:textId="77777777" w:rsidTr="00BC1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7F82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8A0C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D6E2" w14:textId="77777777" w:rsidR="00BC1CAA" w:rsidRPr="00BC1CAA" w:rsidRDefault="00BC1CAA" w:rsidP="00BC1CAA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Roboto Slab Bold" w:eastAsia="Times New Roman" w:hAnsi="Roboto Slab Bold" w:cs="Times New Roman"/>
                <w:sz w:val="39"/>
                <w:szCs w:val="39"/>
                <w:lang w:eastAsia="ru-RU"/>
              </w:rPr>
            </w:pPr>
            <w:r w:rsidRPr="00BC1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Пузиков М.Ф.</w:t>
            </w:r>
            <w:r w:rsidRPr="00BC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Азбука эффективного общения в социальной работе (социально-психологические и гендерные аспекты): монография</w:t>
            </w:r>
            <w:r w:rsidRPr="00BC1C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– Алматы: </w:t>
            </w:r>
            <w:proofErr w:type="spellStart"/>
            <w:r w:rsidRPr="00BC1C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КазНУ</w:t>
            </w:r>
            <w:proofErr w:type="spellEnd"/>
            <w:r w:rsidRPr="00BC1C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им. аль-Фараби, 2017.</w:t>
            </w:r>
            <w:r w:rsidRPr="00BC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92 с.</w:t>
            </w:r>
          </w:p>
          <w:p w14:paraId="743A84EC" w14:textId="77777777" w:rsidR="00BC1CAA" w:rsidRPr="00BC1CAA" w:rsidRDefault="00BC1CAA" w:rsidP="00BC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565D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E62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99A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A508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06CF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2A6A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D79C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0DE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BC1CAA" w:rsidRPr="00BC1CAA" w14:paraId="4F7AD04B" w14:textId="77777777" w:rsidTr="00BC1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C283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D2A9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AA5" w14:textId="77777777" w:rsidR="00BC1CAA" w:rsidRPr="00BC1CAA" w:rsidRDefault="00BC1CAA" w:rsidP="00BC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Ускембаева</w:t>
            </w:r>
            <w:proofErr w:type="spellEnd"/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М.А., Мустафина А.С. Кейс-менеджмент – технология оказания специальных социальных услуг жертвам бытового насилия: практическое руководство. – Алматы: </w:t>
            </w:r>
            <w:proofErr w:type="spellStart"/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КазНУ</w:t>
            </w:r>
            <w:proofErr w:type="spellEnd"/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 аль-Фараби. – 113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88F9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98AB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AB4A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278E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14D3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E33C" w14:textId="77777777" w:rsidR="00BC1CAA" w:rsidRPr="00BC1CAA" w:rsidRDefault="00BC1CAA" w:rsidP="00BC1C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3A9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C372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BC1CAA" w:rsidRPr="00BC1CAA" w14:paraId="00277940" w14:textId="77777777" w:rsidTr="00BC1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ABF5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A042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DE09" w14:textId="77777777" w:rsidR="00BC1CAA" w:rsidRPr="00BC1CAA" w:rsidRDefault="00BC1CAA" w:rsidP="00BC1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Базаркулова</w:t>
            </w:r>
            <w:proofErr w:type="spellEnd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Ж.А.Дюсебаева</w:t>
            </w:r>
            <w:proofErr w:type="spellEnd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Д.М.Шерниязова</w:t>
            </w:r>
            <w:proofErr w:type="spellEnd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А.М.Сманкызы</w:t>
            </w:r>
            <w:proofErr w:type="spellEnd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А.Садырова</w:t>
            </w:r>
            <w:proofErr w:type="spellEnd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М.С.</w:t>
            </w:r>
            <w:r w:rsidRPr="00BC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Трансдисциплинарность</w:t>
            </w:r>
            <w:proofErr w:type="spellEnd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социальной работе: вспомогательный учебный материал</w:t>
            </w:r>
            <w:r w:rsidRPr="00BC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Алматы: </w:t>
            </w:r>
            <w:proofErr w:type="spellStart"/>
            <w:r w:rsidRPr="00BC1CAA">
              <w:rPr>
                <w:rFonts w:ascii="Times New Roman" w:eastAsia="Calibri" w:hAnsi="Times New Roman" w:cs="Times New Roman"/>
                <w:sz w:val="20"/>
                <w:szCs w:val="20"/>
              </w:rPr>
              <w:t>КазНУ</w:t>
            </w:r>
            <w:proofErr w:type="spellEnd"/>
            <w:r w:rsidRPr="00BC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им. аль-Фараби, 2015.</w:t>
            </w:r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66 с.</w:t>
            </w:r>
          </w:p>
          <w:p w14:paraId="62250C35" w14:textId="77777777" w:rsidR="00BC1CAA" w:rsidRPr="00BC1CAA" w:rsidRDefault="00BC1CAA" w:rsidP="00BC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40B8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A929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6D54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E46B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97D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839" w14:textId="77777777" w:rsidR="00BC1CAA" w:rsidRPr="00BC1CAA" w:rsidRDefault="00BC1CAA" w:rsidP="00BC1C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0E6A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CE26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05633FE1" w14:textId="77777777" w:rsidR="00BC1CAA" w:rsidRPr="00BC1CAA" w:rsidRDefault="00BC1CAA" w:rsidP="00BC1CA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B9653FC" w14:textId="77777777" w:rsidR="00BC1CAA" w:rsidRPr="00BC1CAA" w:rsidRDefault="00BC1CAA" w:rsidP="00BC1CAA"/>
    <w:p w14:paraId="6120CA11" w14:textId="77777777" w:rsidR="00507C54" w:rsidRDefault="00507C54"/>
    <w:sectPr w:rsidR="0050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AA"/>
    <w:rsid w:val="00507C54"/>
    <w:rsid w:val="00B8516F"/>
    <w:rsid w:val="00BA3675"/>
    <w:rsid w:val="00B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5362"/>
  <w15:chartTrackingRefBased/>
  <w15:docId w15:val="{868FF67F-1B93-4A81-B852-E35547C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Дархан</cp:lastModifiedBy>
  <cp:revision>2</cp:revision>
  <dcterms:created xsi:type="dcterms:W3CDTF">2022-09-23T10:25:00Z</dcterms:created>
  <dcterms:modified xsi:type="dcterms:W3CDTF">2022-09-23T10:25:00Z</dcterms:modified>
</cp:coreProperties>
</file>